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2022云南省第十二届残运会参赛服务项目采购工作代理服务</w:t>
      </w:r>
      <w:r>
        <w:rPr>
          <w:rFonts w:hint="eastAsia" w:ascii="方正小标宋简体" w:hAnsi="方正小标宋简体" w:eastAsia="方正小标宋简体" w:cs="方正小标宋简体"/>
          <w:sz w:val="44"/>
          <w:szCs w:val="44"/>
          <w:lang w:val="en-US" w:eastAsia="zh-CN"/>
        </w:rPr>
        <w:t>自行采购评审打分表</w:t>
      </w:r>
    </w:p>
    <w:p>
      <w:pPr>
        <w:pStyle w:val="2"/>
        <w:rPr>
          <w:rFonts w:hint="eastAsia"/>
          <w:lang w:val="en-US" w:eastAsia="zh-CN"/>
        </w:rPr>
      </w:pPr>
    </w:p>
    <w:p>
      <w:pPr>
        <w:pStyle w:val="2"/>
        <w:rPr>
          <w:rFonts w:hint="default" w:eastAsiaTheme="minorEastAsia"/>
          <w:u w:val="single"/>
          <w:lang w:val="en-US" w:eastAsia="zh-CN"/>
        </w:rPr>
      </w:pPr>
      <w:r>
        <w:rPr>
          <w:rFonts w:hint="eastAsia"/>
          <w:lang w:val="en-US" w:eastAsia="zh-CN"/>
        </w:rPr>
        <w:t>机构名称：</w:t>
      </w:r>
      <w:r>
        <w:rPr>
          <w:rFonts w:hint="eastAsia"/>
          <w:u w:val="single"/>
          <w:lang w:val="en-US" w:eastAsia="zh-CN"/>
        </w:rPr>
        <w:t xml:space="preserve">                  </w:t>
      </w:r>
    </w:p>
    <w:tbl>
      <w:tblPr>
        <w:tblStyle w:val="4"/>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404"/>
        <w:gridCol w:w="696"/>
        <w:gridCol w:w="913"/>
        <w:gridCol w:w="4350"/>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序号</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评  分  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评  分  标  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kern w:val="0"/>
                <w:sz w:val="28"/>
                <w:szCs w:val="28"/>
                <w:u w:val="none"/>
                <w:lang w:val="en-US" w:eastAsia="zh-CN" w:bidi="ar"/>
              </w:rPr>
              <w:t>认定资质</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一票否决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（1）在政府采购网站上有机构备案；</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（2）具有相关承接资质，依法设立，能独立承担民事责任；</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（3）机构健全，内部管理和监督制度完善；</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（4）具有独立的财务管理、会计核算和资产管理制度；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（5）有从事招标代理业务的营业场所和相应资金；</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（6）具有依法纳税和社保的良好记录；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（7）社会信誉、商业信誉良好。</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业绩情况</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（10分）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业绩经验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val="en-US" w:eastAsia="zh-CN"/>
              </w:rPr>
              <w:t>供应商近三年至少完成3项类似业绩,新成立少于三年的机构平均每年完成1项类似业绩，</w:t>
            </w:r>
            <w:r>
              <w:rPr>
                <w:rFonts w:hint="eastAsia" w:ascii="方正仿宋_GBK" w:hAnsi="方正仿宋_GBK" w:eastAsia="方正仿宋_GBK" w:cs="方正仿宋_GBK"/>
                <w:i w:val="0"/>
                <w:color w:val="000000"/>
                <w:sz w:val="24"/>
                <w:szCs w:val="24"/>
                <w:u w:val="none"/>
                <w:lang w:eastAsia="zh-CN"/>
              </w:rPr>
              <w:t>提供相关证明性材料，得</w:t>
            </w:r>
            <w:r>
              <w:rPr>
                <w:rFonts w:hint="eastAsia" w:ascii="方正仿宋_GBK" w:hAnsi="方正仿宋_GBK" w:eastAsia="方正仿宋_GBK" w:cs="方正仿宋_GBK"/>
                <w:i w:val="0"/>
                <w:color w:val="000000"/>
                <w:sz w:val="24"/>
                <w:szCs w:val="24"/>
                <w:u w:val="none"/>
                <w:lang w:val="en-US" w:eastAsia="zh-CN"/>
              </w:rPr>
              <w:t>10分，对比次之得5-9分，对比一般得1-4分。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3"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w:t>
            </w:r>
          </w:p>
        </w:tc>
        <w:tc>
          <w:tcPr>
            <w:tcW w:w="14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机构、人员、管理计划（20分）</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机构设立、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人员配置</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、管理计划</w:t>
            </w:r>
          </w:p>
        </w:tc>
        <w:tc>
          <w:tcPr>
            <w:tcW w:w="9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20分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eastAsia="zh-CN"/>
              </w:rPr>
              <w:t>机构设立完善，人员配置齐全、管理计划科学合理得</w:t>
            </w:r>
            <w:r>
              <w:rPr>
                <w:rFonts w:hint="eastAsia" w:ascii="方正仿宋_GBK" w:hAnsi="方正仿宋_GBK" w:eastAsia="方正仿宋_GBK" w:cs="方正仿宋_GBK"/>
                <w:i w:val="0"/>
                <w:color w:val="000000"/>
                <w:sz w:val="24"/>
                <w:szCs w:val="24"/>
                <w:u w:val="none"/>
                <w:lang w:val="en-US" w:eastAsia="zh-CN"/>
              </w:rPr>
              <w:t>15-20分，对比次之得11-15分，对比一般得5-10分，对比差得1-4分。</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trPr>
        <w:tc>
          <w:tcPr>
            <w:tcW w:w="6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4</w:t>
            </w:r>
          </w:p>
        </w:tc>
        <w:tc>
          <w:tcPr>
            <w:tcW w:w="14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280" w:firstLineChars="10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6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报价</w:t>
            </w:r>
          </w:p>
        </w:tc>
        <w:tc>
          <w:tcPr>
            <w:tcW w:w="9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43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以满足招标文件要求且最后有效报价最低的供应商的价格为基准价格，其他供应商的价格分统一按照以下公式计算：</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报价得分=（基准价/报价）*10（保留两位小数点）。</w:t>
            </w:r>
            <w:r>
              <w:rPr>
                <w:rFonts w:hint="eastAsia" w:ascii="方正仿宋_GBK" w:hAnsi="方正仿宋_GBK" w:eastAsia="方正仿宋_GBK" w:cs="方正仿宋_GBK"/>
                <w:i w:val="0"/>
                <w:color w:val="000000"/>
                <w:kern w:val="0"/>
                <w:sz w:val="24"/>
                <w:szCs w:val="24"/>
                <w:u w:val="none"/>
                <w:lang w:val="en-US" w:eastAsia="zh-CN" w:bidi="ar"/>
              </w:rPr>
              <w:br w:type="textWrapping"/>
            </w:r>
          </w:p>
        </w:tc>
        <w:tc>
          <w:tcPr>
            <w:tcW w:w="10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5</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服务方案（60分）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工作方案</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（1）工作方案详细，针对性强，有特色亮点得15-20分，对比次之得11-14分，对比一般得5-10分，对比差得1-4分；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（2）内容具体，能充分体现本项目招标特点，得</w:t>
            </w:r>
            <w:r>
              <w:rPr>
                <w:rFonts w:hint="eastAsia" w:ascii="方正仿宋_GBK" w:hAnsi="方正仿宋_GBK" w:eastAsia="方正仿宋_GBK" w:cs="方正仿宋_GBK"/>
                <w:i w:val="0"/>
                <w:color w:val="000000"/>
                <w:kern w:val="0"/>
                <w:sz w:val="24"/>
                <w:szCs w:val="24"/>
                <w:u w:val="none"/>
                <w:lang w:eastAsia="zh-CN" w:bidi="ar"/>
              </w:rPr>
              <w:t>10</w:t>
            </w:r>
            <w:r>
              <w:rPr>
                <w:rFonts w:hint="eastAsia" w:ascii="方正仿宋_GBK" w:hAnsi="方正仿宋_GBK" w:eastAsia="方正仿宋_GBK" w:cs="方正仿宋_GBK"/>
                <w:i w:val="0"/>
                <w:color w:val="000000"/>
                <w:kern w:val="0"/>
                <w:sz w:val="24"/>
                <w:szCs w:val="24"/>
                <w:u w:val="none"/>
                <w:lang w:val="en-US" w:eastAsia="zh-CN" w:bidi="ar"/>
              </w:rPr>
              <w:t>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（3）服务工作周期详细、合理、可行的，得</w:t>
            </w:r>
            <w:r>
              <w:rPr>
                <w:rFonts w:hint="eastAsia" w:ascii="方正仿宋_GBK" w:hAnsi="方正仿宋_GBK" w:eastAsia="方正仿宋_GBK" w:cs="方正仿宋_GBK"/>
                <w:i w:val="0"/>
                <w:color w:val="000000"/>
                <w:kern w:val="0"/>
                <w:sz w:val="24"/>
                <w:szCs w:val="24"/>
                <w:u w:val="none"/>
                <w:lang w:eastAsia="zh-CN" w:bidi="ar"/>
              </w:rPr>
              <w:t>10</w:t>
            </w:r>
            <w:r>
              <w:rPr>
                <w:rFonts w:hint="eastAsia" w:ascii="方正仿宋_GBK" w:hAnsi="方正仿宋_GBK" w:eastAsia="方正仿宋_GBK" w:cs="方正仿宋_GBK"/>
                <w:i w:val="0"/>
                <w:color w:val="000000"/>
                <w:kern w:val="0"/>
                <w:sz w:val="24"/>
                <w:szCs w:val="24"/>
                <w:u w:val="none"/>
                <w:lang w:val="en-US" w:eastAsia="zh-CN" w:bidi="ar"/>
              </w:rPr>
              <w:t>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（4）熟悉政府购买服务、有过类似经验，结合项目实际需求给分，1-10分。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6</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服务质量保证措施及承诺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（1）服务质量保证措施及承诺内容具体，切实可行，并附有具体违约承诺的得5分；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（2）服务质量保证措施及承诺内容空洞，有具体违约承诺的得2-4分；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（3）服务质量保证措施及承诺内容空洞，违约承诺不具体的得1分。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4"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7</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服务期限和廉洁管理措施及承诺</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5分</w:t>
            </w: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（1）服务期限保障和廉洁管理措施内容具体，切实可行，并附有具体廉洁违约承诺的得5分；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（2）服务期限保障和廉洁管理措施内容空洞，有具体廉洁违约承诺的得2-4分；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（3）服务期限保障和廉洁管理措施内容空洞，且无具体廉洁违约承诺的得1分。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总分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32"/>
                <w:szCs w:val="3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100分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bl>
    <w:p>
      <w:pPr>
        <w:jc w:val="center"/>
        <w:rPr>
          <w:rFonts w:hint="eastAsia" w:ascii="黑体" w:hAnsi="黑体" w:eastAsia="黑体" w:cs="黑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lang w:val="en-US" w:eastAsia="zh-Han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428D3"/>
    <w:rsid w:val="3664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2022-03-28T06:16:00Z</dcterms:created>
  <dc:creator>vivi</dc:creator>
  <cp:lastModifiedBy>vivi</cp:lastModifiedBy>
  <dcterms:modified xsi:type="dcterms:W3CDTF">2022-03-28T06:17:51Z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92F4A1FD1058473FA0CE01B4AFE513C3</vt:lpwstr>
  </property>
</Properties>
</file>